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1" w:rsidRPr="004F05D4" w:rsidRDefault="009B6F71" w:rsidP="009B6F7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03</w:t>
      </w:r>
      <w:r w:rsidRPr="009706C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9706C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706C6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№27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9B6F71" w:rsidRDefault="009B6F71" w:rsidP="009B6F7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9B6F71" w:rsidRPr="00336C37" w:rsidRDefault="009B6F71" w:rsidP="009B6F71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36C37">
        <w:rPr>
          <w:rFonts w:ascii="Arial" w:hAnsi="Arial" w:cs="Arial"/>
          <w:b/>
          <w:color w:val="333333"/>
          <w:sz w:val="32"/>
          <w:szCs w:val="32"/>
        </w:rPr>
        <w:t>ОБ ОРГАНИЗАЦИИ СБОРА И ОПРЕДЕЛЕНИЕ МЕСТА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36C37">
        <w:rPr>
          <w:rFonts w:ascii="Arial" w:hAnsi="Arial" w:cs="Arial"/>
          <w:b/>
          <w:color w:val="333333"/>
          <w:sz w:val="32"/>
          <w:szCs w:val="32"/>
        </w:rPr>
        <w:t xml:space="preserve">ПЕРВИЧНОГО СБОРА И РАЗМЕЩЕНИЯ </w:t>
      </w:r>
      <w:proofErr w:type="gramStart"/>
      <w:r w:rsidRPr="00336C37">
        <w:rPr>
          <w:rFonts w:ascii="Arial" w:hAnsi="Arial" w:cs="Arial"/>
          <w:b/>
          <w:color w:val="333333"/>
          <w:sz w:val="32"/>
          <w:szCs w:val="32"/>
        </w:rPr>
        <w:t>ОТРАБОТАННЫХ</w:t>
      </w:r>
      <w:proofErr w:type="gramEnd"/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36C37">
        <w:rPr>
          <w:rFonts w:ascii="Arial" w:hAnsi="Arial" w:cs="Arial"/>
          <w:b/>
          <w:color w:val="333333"/>
          <w:sz w:val="32"/>
          <w:szCs w:val="32"/>
        </w:rPr>
        <w:t>РТУТЬСОДЕРЖАЩИХ ЛАМП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> 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</w:rPr>
      </w:pPr>
      <w:proofErr w:type="gramStart"/>
      <w:r w:rsidRPr="00336C37">
        <w:rPr>
          <w:rFonts w:ascii="Arial" w:hAnsi="Arial" w:cs="Arial"/>
          <w:color w:val="333333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336C37">
        <w:rPr>
          <w:rFonts w:ascii="Arial" w:hAnsi="Arial" w:cs="Arial"/>
          <w:color w:val="333333"/>
        </w:rPr>
        <w:t xml:space="preserve">. N 131-ФЗ "Об общих принципах организации местного самоуправления в Российской Федерации", администрация </w:t>
      </w:r>
      <w:r>
        <w:rPr>
          <w:rFonts w:ascii="Arial" w:hAnsi="Arial" w:cs="Arial"/>
          <w:color w:val="333333"/>
        </w:rPr>
        <w:t>муниципального образования «Хохорск»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> 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F14BF5">
        <w:rPr>
          <w:rFonts w:ascii="Arial" w:hAnsi="Arial" w:cs="Arial"/>
          <w:color w:val="333333"/>
          <w:sz w:val="32"/>
          <w:szCs w:val="32"/>
        </w:rPr>
        <w:t>ПОСТАНОВЛЯЕТ: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333333"/>
        </w:rPr>
      </w:pP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r>
        <w:rPr>
          <w:rFonts w:ascii="Arial" w:hAnsi="Arial" w:cs="Arial"/>
          <w:color w:val="333333"/>
        </w:rPr>
        <w:t>муниципальном образовании «Хохорск»</w:t>
      </w:r>
      <w:r w:rsidRPr="00336C3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(</w:t>
      </w:r>
      <w:r w:rsidRPr="00336C37">
        <w:rPr>
          <w:rFonts w:ascii="Arial" w:hAnsi="Arial" w:cs="Arial"/>
          <w:color w:val="333333"/>
        </w:rPr>
        <w:t>приложени</w:t>
      </w:r>
      <w:r>
        <w:rPr>
          <w:rFonts w:ascii="Arial" w:hAnsi="Arial" w:cs="Arial"/>
          <w:color w:val="333333"/>
        </w:rPr>
        <w:t>е</w:t>
      </w:r>
      <w:r w:rsidRPr="00336C37">
        <w:rPr>
          <w:rFonts w:ascii="Arial" w:hAnsi="Arial" w:cs="Arial"/>
          <w:color w:val="333333"/>
        </w:rPr>
        <w:t xml:space="preserve"> 1</w:t>
      </w:r>
      <w:r>
        <w:rPr>
          <w:rFonts w:ascii="Arial" w:hAnsi="Arial" w:cs="Arial"/>
          <w:color w:val="333333"/>
        </w:rPr>
        <w:t>)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 xml:space="preserve">2.Определить на территории    </w:t>
      </w:r>
      <w:r>
        <w:rPr>
          <w:rFonts w:ascii="Arial" w:hAnsi="Arial" w:cs="Arial"/>
          <w:color w:val="333333"/>
        </w:rPr>
        <w:t xml:space="preserve">муниципального образования </w:t>
      </w:r>
      <w:r w:rsidRPr="00336C37">
        <w:rPr>
          <w:rFonts w:ascii="Arial" w:hAnsi="Arial" w:cs="Arial"/>
          <w:color w:val="333333"/>
        </w:rPr>
        <w:t xml:space="preserve"> место первичного сбора и размещения отработанных ртутьсодержащих ламп у потребителей ртутьсодержащих ламп</w:t>
      </w:r>
      <w:r>
        <w:rPr>
          <w:rFonts w:ascii="Arial" w:hAnsi="Arial" w:cs="Arial"/>
          <w:color w:val="333333"/>
        </w:rPr>
        <w:t xml:space="preserve"> </w:t>
      </w:r>
      <w:r w:rsidRPr="00336C37">
        <w:rPr>
          <w:rFonts w:ascii="Arial" w:hAnsi="Arial" w:cs="Arial"/>
          <w:color w:val="333333"/>
        </w:rPr>
        <w:t xml:space="preserve">– </w:t>
      </w:r>
      <w:r>
        <w:rPr>
          <w:rFonts w:ascii="Arial" w:hAnsi="Arial" w:cs="Arial"/>
          <w:color w:val="333333"/>
        </w:rPr>
        <w:t>подвальное помещение здания администрации</w:t>
      </w:r>
      <w:r w:rsidRPr="00336C37">
        <w:rPr>
          <w:rFonts w:ascii="Arial" w:hAnsi="Arial" w:cs="Arial"/>
          <w:color w:val="333333"/>
        </w:rPr>
        <w:t>, расположенн</w:t>
      </w:r>
      <w:r>
        <w:rPr>
          <w:rFonts w:ascii="Arial" w:hAnsi="Arial" w:cs="Arial"/>
          <w:color w:val="333333"/>
        </w:rPr>
        <w:t>ого</w:t>
      </w:r>
      <w:r w:rsidRPr="00336C37">
        <w:rPr>
          <w:rFonts w:ascii="Arial" w:hAnsi="Arial" w:cs="Arial"/>
          <w:color w:val="333333"/>
        </w:rPr>
        <w:t xml:space="preserve"> по адресу: </w:t>
      </w:r>
      <w:proofErr w:type="spellStart"/>
      <w:r>
        <w:rPr>
          <w:rFonts w:ascii="Arial" w:hAnsi="Arial" w:cs="Arial"/>
          <w:color w:val="333333"/>
        </w:rPr>
        <w:t>Боханский</w:t>
      </w:r>
      <w:proofErr w:type="spellEnd"/>
      <w:r>
        <w:rPr>
          <w:rFonts w:ascii="Arial" w:hAnsi="Arial" w:cs="Arial"/>
          <w:color w:val="333333"/>
        </w:rPr>
        <w:t xml:space="preserve"> </w:t>
      </w:r>
      <w:r w:rsidRPr="00336C37">
        <w:rPr>
          <w:rFonts w:ascii="Arial" w:hAnsi="Arial" w:cs="Arial"/>
          <w:color w:val="333333"/>
        </w:rPr>
        <w:t xml:space="preserve">район, </w:t>
      </w:r>
      <w:r>
        <w:rPr>
          <w:rFonts w:ascii="Arial" w:hAnsi="Arial" w:cs="Arial"/>
          <w:color w:val="333333"/>
        </w:rPr>
        <w:t>с. Хохорск</w:t>
      </w:r>
      <w:r w:rsidRPr="00336C37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Pr="00336C37">
        <w:rPr>
          <w:rFonts w:ascii="Arial" w:hAnsi="Arial" w:cs="Arial"/>
          <w:color w:val="333333"/>
        </w:rPr>
        <w:t xml:space="preserve">ул. </w:t>
      </w:r>
      <w:r>
        <w:rPr>
          <w:rFonts w:ascii="Arial" w:hAnsi="Arial" w:cs="Arial"/>
          <w:color w:val="333333"/>
        </w:rPr>
        <w:t>Ленина д.44</w:t>
      </w:r>
      <w:r w:rsidRPr="00336C37">
        <w:rPr>
          <w:rFonts w:ascii="Arial" w:hAnsi="Arial" w:cs="Arial"/>
          <w:color w:val="333333"/>
        </w:rPr>
        <w:t xml:space="preserve"> 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 xml:space="preserve">4. </w:t>
      </w:r>
      <w:r>
        <w:rPr>
          <w:rFonts w:ascii="Arial" w:hAnsi="Arial" w:cs="Arial"/>
          <w:color w:val="333333"/>
        </w:rPr>
        <w:t>Н</w:t>
      </w:r>
      <w:r w:rsidRPr="00336C37">
        <w:rPr>
          <w:rFonts w:ascii="Arial" w:hAnsi="Arial" w:cs="Arial"/>
          <w:color w:val="333333"/>
        </w:rPr>
        <w:t xml:space="preserve">астоящее постановление </w:t>
      </w:r>
      <w:r>
        <w:rPr>
          <w:rFonts w:ascii="Arial" w:hAnsi="Arial" w:cs="Arial"/>
          <w:color w:val="333333"/>
        </w:rPr>
        <w:t>опубликовать в муниципальном вестнике МО «Хохорск» и на официальном сайте МО «</w:t>
      </w:r>
      <w:proofErr w:type="spellStart"/>
      <w:r>
        <w:rPr>
          <w:rFonts w:ascii="Arial" w:hAnsi="Arial" w:cs="Arial"/>
          <w:color w:val="333333"/>
        </w:rPr>
        <w:t>Боханский</w:t>
      </w:r>
      <w:proofErr w:type="spellEnd"/>
      <w:r>
        <w:rPr>
          <w:rFonts w:ascii="Arial" w:hAnsi="Arial" w:cs="Arial"/>
          <w:color w:val="333333"/>
        </w:rPr>
        <w:t xml:space="preserve"> район» </w:t>
      </w:r>
      <w:r w:rsidRPr="00336C37">
        <w:rPr>
          <w:rFonts w:ascii="Arial" w:hAnsi="Arial" w:cs="Arial"/>
          <w:color w:val="333333"/>
        </w:rPr>
        <w:t>.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 xml:space="preserve">5. Контроль </w:t>
      </w:r>
      <w:r>
        <w:rPr>
          <w:rFonts w:ascii="Arial" w:hAnsi="Arial" w:cs="Arial"/>
          <w:color w:val="333333"/>
        </w:rPr>
        <w:t>н</w:t>
      </w:r>
      <w:r w:rsidRPr="00336C37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 xml:space="preserve">д </w:t>
      </w:r>
      <w:r w:rsidRPr="00336C37">
        <w:rPr>
          <w:rFonts w:ascii="Arial" w:hAnsi="Arial" w:cs="Arial"/>
          <w:color w:val="333333"/>
        </w:rPr>
        <w:t xml:space="preserve"> исполнением настоящего постановления оставляю за собой.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> </w:t>
      </w:r>
    </w:p>
    <w:p w:rsidR="009B6F71" w:rsidRDefault="009B6F71" w:rsidP="009B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36C37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Глава муниципального образования «Хохорск»</w:t>
      </w:r>
    </w:p>
    <w:p w:rsidR="009B6F71" w:rsidRPr="00336C37" w:rsidRDefault="009B6F71" w:rsidP="009B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Э.И. Коняев</w:t>
      </w:r>
    </w:p>
    <w:p w:rsidR="009B6F71" w:rsidRDefault="009B6F71" w:rsidP="009B6F71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hAnsi="Courier New" w:cs="Courier New"/>
        </w:rPr>
      </w:pPr>
    </w:p>
    <w:p w:rsidR="009B6F71" w:rsidRDefault="009B6F71" w:rsidP="009B6F7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</w:rPr>
        <w:t>Приложение</w:t>
      </w:r>
    </w:p>
    <w:p w:rsidR="009B6F71" w:rsidRDefault="009B6F71" w:rsidP="009B6F71">
      <w:pPr>
        <w:pStyle w:val="a4"/>
        <w:jc w:val="right"/>
        <w:rPr>
          <w:rFonts w:ascii="Courier New" w:eastAsiaTheme="minorHAnsi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9B6F71" w:rsidRDefault="009B6F71" w:rsidP="009B6F7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«Хохорск» от «03» июня 2019г №27</w:t>
      </w:r>
    </w:p>
    <w:p w:rsidR="009B6F71" w:rsidRDefault="009B6F71" w:rsidP="009B6F7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B6F71" w:rsidRDefault="009B6F71" w:rsidP="009B6F7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9B6F71" w:rsidRDefault="009B6F71" w:rsidP="009B6F7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«ХОХОРСК»</w:t>
      </w:r>
    </w:p>
    <w:p w:rsidR="009B6F71" w:rsidRDefault="009B6F71" w:rsidP="009B6F71">
      <w:pPr>
        <w:pStyle w:val="a4"/>
        <w:jc w:val="both"/>
        <w:rPr>
          <w:rFonts w:ascii="Arial" w:hAnsi="Arial" w:cs="Arial"/>
          <w:color w:val="3C3C3C"/>
          <w:spacing w:val="2"/>
          <w:sz w:val="24"/>
          <w:szCs w:val="24"/>
        </w:rPr>
      </w:pPr>
    </w:p>
    <w:p w:rsidR="009B6F71" w:rsidRPr="00945551" w:rsidRDefault="009B6F71" w:rsidP="009B6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945551">
        <w:rPr>
          <w:rFonts w:ascii="Arial" w:hAnsi="Arial" w:cs="Arial"/>
          <w:sz w:val="24"/>
          <w:szCs w:val="24"/>
        </w:rPr>
        <w:t>РАЗДЕЛ 1. ОБЩИЕ ПОЛОЖЕНИЯ</w:t>
      </w:r>
    </w:p>
    <w:p w:rsidR="009B6F71" w:rsidRDefault="009B6F71" w:rsidP="009B6F71">
      <w:pPr>
        <w:pStyle w:val="a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1.Настоящий Порядок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>
        <w:rPr>
          <w:rFonts w:ascii="Arial" w:hAnsi="Arial" w:cs="Arial"/>
          <w:sz w:val="24"/>
          <w:szCs w:val="24"/>
        </w:rPr>
        <w:t xml:space="preserve"> N 681, и является обязательной для исполнения должностными лицами и работниками администрации муниципального образования «Хохорск».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2.Понятия и термины, используемые в настоящем Порядке,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  <w:proofErr w:type="gramEnd"/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</w:p>
    <w:p w:rsidR="009B6F71" w:rsidRPr="00945551" w:rsidRDefault="009B6F71" w:rsidP="009B6F71">
      <w:pPr>
        <w:pStyle w:val="a4"/>
        <w:ind w:left="-284" w:right="283"/>
        <w:jc w:val="center"/>
        <w:rPr>
          <w:rFonts w:ascii="Arial" w:hAnsi="Arial" w:cs="Arial"/>
          <w:sz w:val="24"/>
          <w:szCs w:val="24"/>
        </w:rPr>
      </w:pPr>
      <w:r w:rsidRPr="00945551">
        <w:rPr>
          <w:rFonts w:ascii="Arial" w:hAnsi="Arial" w:cs="Arial"/>
          <w:sz w:val="24"/>
          <w:szCs w:val="24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9B6F71" w:rsidRDefault="009B6F71" w:rsidP="009B6F71">
      <w:pPr>
        <w:pStyle w:val="a4"/>
        <w:ind w:left="-284" w:right="283"/>
        <w:jc w:val="center"/>
        <w:rPr>
          <w:rFonts w:ascii="Arial" w:hAnsi="Arial" w:cs="Arial"/>
          <w:b/>
          <w:sz w:val="24"/>
          <w:szCs w:val="24"/>
        </w:rPr>
      </w:pP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3.Накоплению в соответствии с настоящим Порядком подлежат осветительные устройства и электрические лампы с ртутным наполнением и содержанием ртути не менее 0,01 процента.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4.Порядок хранения отработанных ртутьсодержащих ламп осуществляется в подвальном помещении администрации муниципального образования.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5.Накопление отработанных ртутьсодержащих ламп производится раздельно от других видов отходов в </w:t>
      </w:r>
      <w:proofErr w:type="gramStart"/>
      <w:r>
        <w:rPr>
          <w:rFonts w:ascii="Arial" w:hAnsi="Arial" w:cs="Arial"/>
          <w:sz w:val="24"/>
          <w:szCs w:val="24"/>
        </w:rPr>
        <w:t>защищенном</w:t>
      </w:r>
      <w:proofErr w:type="gramEnd"/>
      <w:r>
        <w:rPr>
          <w:rFonts w:ascii="Arial" w:hAnsi="Arial" w:cs="Arial"/>
          <w:sz w:val="24"/>
          <w:szCs w:val="24"/>
        </w:rPr>
        <w:t xml:space="preserve">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6.Не допускается совместное хранение поврежденных и неповрежденных отработанных ртутьсодержащих ламп. 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«Хохорск», а также их накопление в неустановленных для этих целей местах.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8.При накоплении отработанных ртутьсодержащих ламп запрещается: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выбрасывать отработанные ртутьсодержащие лампы в контейнеры для накопления твердых коммунальных отходов;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привлекать к работе с отработанными ртутьсодержащими лампами лиц моложе 18 лет.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9B6F71" w:rsidRPr="00027825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«Хохорск» осуществляет специализированная организация в соответствии с заключенным договором </w:t>
      </w:r>
      <w:r w:rsidRPr="00027825">
        <w:rPr>
          <w:rFonts w:ascii="Arial" w:hAnsi="Arial" w:cs="Arial"/>
          <w:sz w:val="24"/>
          <w:szCs w:val="24"/>
        </w:rPr>
        <w:t>№ 053А/2019 от 13.02</w:t>
      </w:r>
      <w:r>
        <w:rPr>
          <w:rFonts w:ascii="Arial" w:hAnsi="Arial" w:cs="Arial"/>
          <w:sz w:val="24"/>
          <w:szCs w:val="24"/>
        </w:rPr>
        <w:t>.2019 года.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</w:p>
    <w:p w:rsidR="009B6F71" w:rsidRPr="00434820" w:rsidRDefault="009B6F71" w:rsidP="009B6F71">
      <w:pPr>
        <w:pStyle w:val="a4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r w:rsidRPr="00434820">
        <w:rPr>
          <w:rFonts w:ascii="Arial" w:hAnsi="Arial" w:cs="Arial"/>
          <w:b/>
          <w:sz w:val="24"/>
          <w:szCs w:val="24"/>
        </w:rPr>
        <w:t>Раздел 3. Порядок учета при обращении с отработанными ртутьсодержащими лампами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14.Ответственный за сбор, накопление и передачу отработанных ртутьсодержащих ламп в администрации муниципального образования «Хохорск»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  <w:proofErr w:type="gramEnd"/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16.Страницы журнала должны быть пронумерованы, прошнурованы, заверены и скреплены печатью.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ведущему специалисту по земельным, имущественным вопросам и ЖКХ администрации МО «Хохорск» на осуществление контроля за исполнение  настоящей Инструкции. 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</w:p>
    <w:p w:rsidR="009B6F71" w:rsidRDefault="009B6F71" w:rsidP="009B6F71">
      <w:pPr>
        <w:pStyle w:val="a4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Порядок действий при возникновении аварийной ситуации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18.В случае возникновения в администрации муниципального образования «Хохорск»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«Хохорск».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20.Ответственный за сбор, накопление и передачу отработанных ртутьсодержащих ламп в администрации муниципального образования «Хохорск»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>
        <w:rPr>
          <w:rFonts w:ascii="Arial" w:hAnsi="Arial" w:cs="Arial"/>
          <w:sz w:val="24"/>
          <w:szCs w:val="24"/>
        </w:rPr>
        <w:t>демеркуризационного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9B6F71" w:rsidRDefault="009B6F71" w:rsidP="009B6F71">
      <w:pPr>
        <w:pStyle w:val="a4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22.В случае значительного ртутного загрязнения или отсутствия </w:t>
      </w:r>
      <w:proofErr w:type="spellStart"/>
      <w:r>
        <w:rPr>
          <w:rFonts w:ascii="Arial" w:hAnsi="Arial" w:cs="Arial"/>
          <w:sz w:val="24"/>
          <w:szCs w:val="24"/>
        </w:rPr>
        <w:t>демеркуризационного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9B6F71" w:rsidRDefault="009B6F71" w:rsidP="009B6F7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Courier New" w:hAnsi="Courier New" w:cs="Courier New"/>
          <w:sz w:val="24"/>
          <w:szCs w:val="24"/>
        </w:rPr>
      </w:pP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№1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Положению по организации сбора,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накопления, использования, обезвреживания,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транспортирования и размещения отработанных ртутьсодержащих ламп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 администрации муниципального образования «Хохорск»</w:t>
      </w:r>
    </w:p>
    <w:p w:rsidR="009B6F71" w:rsidRDefault="009B6F71" w:rsidP="009B6F7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9B6F71" w:rsidRDefault="009B6F71" w:rsidP="009B6F7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первичного учета</w:t>
      </w:r>
    </w:p>
    <w:p w:rsidR="009B6F71" w:rsidRDefault="009B6F71" w:rsidP="009B6F7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отработанных ртутьсодержащих ламп (ОРЛ)</w:t>
      </w:r>
    </w:p>
    <w:p w:rsidR="009B6F71" w:rsidRDefault="009B6F71" w:rsidP="009B6F7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муниципального образования «Хохорск»</w:t>
      </w:r>
    </w:p>
    <w:p w:rsidR="009B6F71" w:rsidRDefault="009B6F71" w:rsidP="009B6F7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_______________ 20____г.</w:t>
      </w:r>
    </w:p>
    <w:p w:rsidR="009B6F71" w:rsidRDefault="009B6F71" w:rsidP="009B6F7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</w:t>
      </w:r>
    </w:p>
    <w:p w:rsidR="009B6F71" w:rsidRDefault="009B6F71" w:rsidP="009B6F7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745"/>
        <w:gridCol w:w="610"/>
        <w:gridCol w:w="866"/>
        <w:gridCol w:w="669"/>
        <w:gridCol w:w="745"/>
        <w:gridCol w:w="610"/>
        <w:gridCol w:w="1706"/>
        <w:gridCol w:w="1471"/>
        <w:gridCol w:w="745"/>
        <w:gridCol w:w="610"/>
      </w:tblGrid>
      <w:tr w:rsidR="009B6F71" w:rsidTr="00C5688C">
        <w:trPr>
          <w:trHeight w:val="15"/>
        </w:trPr>
        <w:tc>
          <w:tcPr>
            <w:tcW w:w="1109" w:type="dxa"/>
            <w:hideMark/>
          </w:tcPr>
          <w:p w:rsidR="009B6F71" w:rsidRDefault="009B6F71" w:rsidP="00C5688C"/>
        </w:tc>
        <w:tc>
          <w:tcPr>
            <w:tcW w:w="1109" w:type="dxa"/>
            <w:hideMark/>
          </w:tcPr>
          <w:p w:rsidR="009B6F71" w:rsidRDefault="009B6F71" w:rsidP="00C5688C"/>
        </w:tc>
        <w:tc>
          <w:tcPr>
            <w:tcW w:w="924" w:type="dxa"/>
            <w:hideMark/>
          </w:tcPr>
          <w:p w:rsidR="009B6F71" w:rsidRDefault="009B6F71" w:rsidP="00C5688C"/>
        </w:tc>
        <w:tc>
          <w:tcPr>
            <w:tcW w:w="1109" w:type="dxa"/>
            <w:hideMark/>
          </w:tcPr>
          <w:p w:rsidR="009B6F71" w:rsidRDefault="009B6F71" w:rsidP="00C5688C"/>
        </w:tc>
        <w:tc>
          <w:tcPr>
            <w:tcW w:w="924" w:type="dxa"/>
            <w:hideMark/>
          </w:tcPr>
          <w:p w:rsidR="009B6F71" w:rsidRDefault="009B6F71" w:rsidP="00C5688C"/>
        </w:tc>
        <w:tc>
          <w:tcPr>
            <w:tcW w:w="1109" w:type="dxa"/>
            <w:hideMark/>
          </w:tcPr>
          <w:p w:rsidR="009B6F71" w:rsidRDefault="009B6F71" w:rsidP="00C5688C"/>
        </w:tc>
        <w:tc>
          <w:tcPr>
            <w:tcW w:w="924" w:type="dxa"/>
            <w:hideMark/>
          </w:tcPr>
          <w:p w:rsidR="009B6F71" w:rsidRDefault="009B6F71" w:rsidP="00C5688C"/>
        </w:tc>
        <w:tc>
          <w:tcPr>
            <w:tcW w:w="2218" w:type="dxa"/>
            <w:hideMark/>
          </w:tcPr>
          <w:p w:rsidR="009B6F71" w:rsidRDefault="009B6F71" w:rsidP="00C5688C"/>
        </w:tc>
        <w:tc>
          <w:tcPr>
            <w:tcW w:w="2033" w:type="dxa"/>
            <w:hideMark/>
          </w:tcPr>
          <w:p w:rsidR="009B6F71" w:rsidRDefault="009B6F71" w:rsidP="00C5688C"/>
        </w:tc>
        <w:tc>
          <w:tcPr>
            <w:tcW w:w="1109" w:type="dxa"/>
            <w:hideMark/>
          </w:tcPr>
          <w:p w:rsidR="009B6F71" w:rsidRDefault="009B6F71" w:rsidP="00C5688C"/>
        </w:tc>
        <w:tc>
          <w:tcPr>
            <w:tcW w:w="924" w:type="dxa"/>
            <w:hideMark/>
          </w:tcPr>
          <w:p w:rsidR="009B6F71" w:rsidRDefault="009B6F71" w:rsidP="00C5688C"/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ОРЛ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ОРЛ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конец месяца</w:t>
            </w:r>
          </w:p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специализиро-ванной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контракта и документа,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подтвержда-ющего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</w:tr>
      <w:tr w:rsidR="009B6F71" w:rsidTr="00C5688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6F71" w:rsidRDefault="009B6F71" w:rsidP="00C5688C">
            <w:pPr>
              <w:spacing w:after="0"/>
            </w:pPr>
          </w:p>
        </w:tc>
      </w:tr>
    </w:tbl>
    <w:p w:rsidR="009B6F71" w:rsidRDefault="009B6F71" w:rsidP="009B6F7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  <w:t>Ответственный исполнитель _________ ____________________ Дата___________</w:t>
      </w:r>
      <w:r>
        <w:rPr>
          <w:rFonts w:ascii="Arial" w:hAnsi="Arial" w:cs="Arial"/>
          <w:sz w:val="24"/>
          <w:szCs w:val="24"/>
        </w:rPr>
        <w:br/>
        <w:t>подпись ФИО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Arial" w:eastAsiaTheme="minorHAnsi" w:hAnsi="Arial" w:cs="Arial"/>
        </w:rPr>
      </w:pP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eastAsiaTheme="minorHAnsi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№2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Положению по организации сбора,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накопления, использования, обезвреживания,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транспортирования и размещения отработанных ртутьсодержащих ламп</w:t>
      </w:r>
    </w:p>
    <w:p w:rsidR="009B6F71" w:rsidRDefault="009B6F71" w:rsidP="009B6F71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 администрации муниципального образования «Хохорск»</w:t>
      </w:r>
    </w:p>
    <w:p w:rsidR="009B6F71" w:rsidRDefault="009B6F71" w:rsidP="009B6F71">
      <w:pPr>
        <w:pStyle w:val="a4"/>
        <w:jc w:val="center"/>
        <w:rPr>
          <w:rFonts w:asciiTheme="minorHAnsi" w:hAnsiTheme="minorHAnsi" w:cstheme="minorBidi"/>
          <w:bCs/>
        </w:rPr>
      </w:pPr>
    </w:p>
    <w:p w:rsidR="009B6F71" w:rsidRDefault="009B6F71" w:rsidP="009B6F71">
      <w:pPr>
        <w:pStyle w:val="a4"/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bCs/>
          <w:sz w:val="24"/>
        </w:rPr>
        <w:t>МЕРЫ МЕДИЦИНСКОЙ ПОМОЩИ ПРИ ОТРАВЛЕНИИ РТУТЬЮ И</w:t>
      </w:r>
    </w:p>
    <w:p w:rsidR="009B6F71" w:rsidRDefault="009B6F71" w:rsidP="009B6F71">
      <w:pPr>
        <w:pStyle w:val="a4"/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bCs/>
          <w:sz w:val="24"/>
        </w:rPr>
        <w:t>ЕЁ СОЕДИНЕНИЯМИ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1. </w:t>
      </w:r>
      <w:r>
        <w:rPr>
          <w:rFonts w:ascii="Arial" w:eastAsiaTheme="minorHAnsi" w:hAnsi="Arial" w:cs="Arial"/>
          <w:b/>
          <w:bCs/>
        </w:rPr>
        <w:t>Металлическая ртуть</w:t>
      </w:r>
      <w:r>
        <w:rPr>
          <w:rFonts w:ascii="Arial" w:eastAsiaTheme="minorHAnsi" w:hAnsi="Arial" w:cs="Arial"/>
        </w:rPr>
        <w:t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</w:t>
      </w:r>
      <w:r>
        <w:rPr>
          <w:rFonts w:ascii="Arial" w:eastAsiaTheme="minorHAnsi" w:hAnsi="Arial" w:cs="Arial"/>
          <w:b/>
          <w:bCs/>
        </w:rPr>
        <w:t>Симптомы отравлений. </w:t>
      </w:r>
      <w:r>
        <w:rPr>
          <w:rFonts w:ascii="Arial" w:eastAsiaTheme="minorHAnsi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Хроническое отравление ртутью (</w:t>
      </w:r>
      <w:proofErr w:type="spellStart"/>
      <w:r>
        <w:rPr>
          <w:rFonts w:ascii="Arial" w:eastAsiaTheme="minorHAnsi" w:hAnsi="Arial" w:cs="Arial"/>
        </w:rPr>
        <w:t>меркуриализм</w:t>
      </w:r>
      <w:proofErr w:type="spellEnd"/>
      <w:r>
        <w:rPr>
          <w:rFonts w:ascii="Arial" w:eastAsiaTheme="minorHAnsi" w:hAnsi="Arial" w:cs="Arial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>
        <w:rPr>
          <w:rFonts w:ascii="Arial" w:eastAsiaTheme="minorHAnsi" w:hAnsi="Arial" w:cs="Arial"/>
        </w:rPr>
        <w:t>Пораженный</w:t>
      </w:r>
      <w:proofErr w:type="gramEnd"/>
      <w:r>
        <w:rPr>
          <w:rFonts w:ascii="Arial" w:eastAsiaTheme="minorHAnsi" w:hAnsi="Arial" w:cs="Arial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При хронических отравлениях может наблюдаться скрытый период, когда   полностью    или    частично    отсутствуют    какие-либо   характерные симптомы.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3.</w:t>
      </w:r>
      <w:r>
        <w:rPr>
          <w:rFonts w:ascii="Arial" w:eastAsiaTheme="minorHAnsi" w:hAnsi="Arial" w:cs="Arial"/>
          <w:b/>
          <w:bCs/>
        </w:rPr>
        <w:t xml:space="preserve"> Первая помощь при ртутных отравлениях. </w:t>
      </w:r>
      <w:r>
        <w:rPr>
          <w:rFonts w:ascii="Arial" w:eastAsiaTheme="minorHAnsi" w:hAnsi="Arial" w:cs="Arial"/>
          <w:bCs/>
        </w:rPr>
        <w:t xml:space="preserve"> В </w:t>
      </w:r>
      <w:r>
        <w:rPr>
          <w:rFonts w:ascii="Arial" w:eastAsiaTheme="minorHAnsi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4. </w:t>
      </w:r>
      <w:r>
        <w:rPr>
          <w:rFonts w:ascii="Arial" w:eastAsiaTheme="minorHAnsi" w:hAnsi="Arial" w:cs="Arial"/>
          <w:b/>
          <w:bCs/>
        </w:rPr>
        <w:t>Врачебная неотложная помощь.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При   попадании   металлической   ртути    в   желудок   подкожно    или внутримышечно   вводится   5%-й   раствор   «</w:t>
      </w:r>
      <w:proofErr w:type="spellStart"/>
      <w:r>
        <w:rPr>
          <w:rFonts w:ascii="Arial" w:eastAsiaTheme="minorHAnsi" w:hAnsi="Arial" w:cs="Arial"/>
        </w:rPr>
        <w:t>Унитиола</w:t>
      </w:r>
      <w:proofErr w:type="spellEnd"/>
      <w:r>
        <w:rPr>
          <w:rFonts w:ascii="Arial" w:eastAsiaTheme="minorHAnsi" w:hAnsi="Arial" w:cs="Arial"/>
        </w:rPr>
        <w:t>»   и   дается   антидот «</w:t>
      </w:r>
      <w:proofErr w:type="spellStart"/>
      <w:r>
        <w:rPr>
          <w:rFonts w:ascii="Arial" w:eastAsiaTheme="minorHAnsi" w:hAnsi="Arial" w:cs="Arial"/>
        </w:rPr>
        <w:t>Metallorum</w:t>
      </w:r>
      <w:proofErr w:type="spellEnd"/>
      <w:r>
        <w:rPr>
          <w:rFonts w:ascii="Arial" w:eastAsiaTheme="minorHAnsi" w:hAnsi="Arial" w:cs="Arial"/>
        </w:rPr>
        <w:t>». Предварительно выпивается (200—300) мл воды.</w:t>
      </w:r>
    </w:p>
    <w:p w:rsidR="009B6F71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>
        <w:rPr>
          <w:rFonts w:ascii="Arial" w:eastAsiaTheme="minorHAnsi" w:hAnsi="Arial" w:cs="Arial"/>
        </w:rPr>
        <w:t>Metallorum</w:t>
      </w:r>
      <w:proofErr w:type="spellEnd"/>
      <w:r>
        <w:rPr>
          <w:rFonts w:ascii="Arial" w:eastAsiaTheme="minorHAnsi" w:hAnsi="Arial" w:cs="Arial"/>
        </w:rPr>
        <w:t>».</w:t>
      </w:r>
      <w:proofErr w:type="gramEnd"/>
      <w:r>
        <w:rPr>
          <w:rFonts w:ascii="Arial" w:eastAsiaTheme="minorHAnsi" w:hAnsi="Arial" w:cs="Arial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</w:t>
      </w:r>
      <w:proofErr w:type="spellStart"/>
      <w:r>
        <w:rPr>
          <w:rFonts w:ascii="Arial" w:eastAsiaTheme="minorHAnsi" w:hAnsi="Arial" w:cs="Arial"/>
        </w:rPr>
        <w:t>рН</w:t>
      </w:r>
      <w:proofErr w:type="spellEnd"/>
      <w:r>
        <w:rPr>
          <w:rFonts w:ascii="Arial" w:eastAsiaTheme="minorHAnsi" w:hAnsi="Arial" w:cs="Arial"/>
        </w:rPr>
        <w:t xml:space="preserve"> среды). После этой процедуры дается слабительное.</w:t>
      </w:r>
    </w:p>
    <w:p w:rsidR="009B6F71" w:rsidRPr="00773F3B" w:rsidRDefault="009B6F71" w:rsidP="009B6F7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Весьма эффективно свежеприготовленное противоядие </w:t>
      </w:r>
      <w:proofErr w:type="spellStart"/>
      <w:r>
        <w:rPr>
          <w:rFonts w:ascii="Arial" w:eastAsiaTheme="minorHAnsi" w:hAnsi="Arial" w:cs="Arial"/>
        </w:rPr>
        <w:t>Стржижевского</w:t>
      </w:r>
      <w:proofErr w:type="spellEnd"/>
      <w:r>
        <w:rPr>
          <w:rFonts w:ascii="Arial" w:eastAsiaTheme="minorHAnsi" w:hAnsi="Arial" w:cs="Arial"/>
        </w:rPr>
        <w:t xml:space="preserve">. Оно готовится растворением в 100 мл воды 1,25 г бикарбоната натрия, 0,1 г </w:t>
      </w:r>
      <w:proofErr w:type="spellStart"/>
      <w:r>
        <w:rPr>
          <w:rFonts w:ascii="Arial" w:eastAsiaTheme="minorHAnsi" w:hAnsi="Arial" w:cs="Arial"/>
        </w:rPr>
        <w:t>гидроксида</w:t>
      </w:r>
      <w:proofErr w:type="spellEnd"/>
      <w:r>
        <w:rPr>
          <w:rFonts w:ascii="Arial" w:eastAsiaTheme="minorHAnsi" w:hAnsi="Arial" w:cs="Arial"/>
        </w:rPr>
        <w:t xml:space="preserve"> натрия, 0,38 г сернокислого магния и (0,5-0,7) г сероводорода. Все приготовленное количество противоядия выпивается  </w:t>
      </w:r>
      <w:r>
        <w:rPr>
          <w:rFonts w:ascii="Arial" w:hAnsi="Arial" w:cs="Arial"/>
        </w:rPr>
        <w:t>в один прием.</w:t>
      </w: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Pr="004F05D4" w:rsidRDefault="009B6F71" w:rsidP="009B6F7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24.</w:t>
      </w:r>
      <w:r w:rsidRPr="009706C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Pr="009706C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706C6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№28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B6F71" w:rsidRPr="008711DA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9B6F71" w:rsidRDefault="009B6F71" w:rsidP="009B6F7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9B6F71" w:rsidRDefault="009B6F71" w:rsidP="009B6F7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B6F71" w:rsidRPr="00773F3B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73F3B">
        <w:rPr>
          <w:rFonts w:ascii="Arial" w:hAnsi="Arial" w:cs="Arial"/>
          <w:b/>
          <w:sz w:val="32"/>
          <w:szCs w:val="32"/>
        </w:rPr>
        <w:t xml:space="preserve">ОБ ОТМЕНЕ ПОСТАНОВЛЕНИЯ №3 ОТ 15.01.2019 г. «ОБ ОПРЕДЕЛЕНИИ ПЕРЕЧНЯ ОБЪЕКТОВ ДЛЯ ОТБЫТИЯ НАКАЗАНИЙ В ВИДЕ ОБЯЗАТЕЛЬНЫХ РАБОТ» И  ПОСТАНОВЛЕНИЯ №2 ОТ 09.01.2018 г. «ОБ ОПРЕДЕЛЕНИИ ПЕРЕЧНЯ ОБЪЕКТОВ ДЛЯ ОТБЫТИЯ НАКАЗАНИЙ В ВИДЕ  ИСПРАВИТЕЛЬНЫХ РАБОТ» </w:t>
      </w:r>
    </w:p>
    <w:p w:rsidR="009B6F71" w:rsidRPr="00773F3B" w:rsidRDefault="009B6F71" w:rsidP="009B6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B6F71" w:rsidRPr="00F14BF5" w:rsidRDefault="009B6F71" w:rsidP="009B6F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14BF5">
        <w:rPr>
          <w:rFonts w:ascii="Arial" w:hAnsi="Arial" w:cs="Arial"/>
          <w:sz w:val="24"/>
          <w:szCs w:val="24"/>
        </w:rPr>
        <w:t xml:space="preserve">На основании  ст. ст.  25, 39 Уголовно-исполнительного кодекса РФ и  протеста прокурора Боханского района, администрация муниципального образования </w:t>
      </w: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F71" w:rsidRPr="00F14BF5" w:rsidRDefault="009B6F71" w:rsidP="009B6F7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14BF5">
        <w:rPr>
          <w:rFonts w:ascii="Arial" w:hAnsi="Arial" w:cs="Arial"/>
          <w:sz w:val="32"/>
          <w:szCs w:val="32"/>
        </w:rPr>
        <w:t>ПОСТАНОВЛЯЕТ:</w:t>
      </w: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BF5">
        <w:rPr>
          <w:rFonts w:ascii="Arial" w:hAnsi="Arial" w:cs="Arial"/>
          <w:sz w:val="24"/>
          <w:szCs w:val="24"/>
        </w:rPr>
        <w:t xml:space="preserve">1. Отменить постановление  №3 от 15.01.2019 г. «Об определении перечня объектов для отбытия наказаний в виде обязательных работ» и  постановление №2 от 09.01.2018 г. «Об определении перечня объектов для отбытия наказаний в виде  исправительных работ» 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2. Настоящее постановление опубликовать в муниципальном вестнике МО «Хохорск» и на официальном сайте МО «</w:t>
      </w:r>
      <w:proofErr w:type="spellStart"/>
      <w:r w:rsidRPr="00F14BF5">
        <w:rPr>
          <w:rFonts w:ascii="Arial" w:hAnsi="Arial" w:cs="Arial"/>
        </w:rPr>
        <w:t>Боханский</w:t>
      </w:r>
      <w:proofErr w:type="spellEnd"/>
      <w:r w:rsidRPr="00F14BF5">
        <w:rPr>
          <w:rFonts w:ascii="Arial" w:hAnsi="Arial" w:cs="Arial"/>
        </w:rPr>
        <w:t xml:space="preserve"> район» .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3. Контроль над  исполнением настоящего постановления оставляю за собой.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 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 Глава муниципального образования «Хохорск»</w:t>
      </w:r>
    </w:p>
    <w:p w:rsidR="009B6F71" w:rsidRPr="00F14BF5" w:rsidRDefault="009B6F71" w:rsidP="009B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14BF5">
        <w:rPr>
          <w:rFonts w:ascii="Arial" w:hAnsi="Arial" w:cs="Arial"/>
        </w:rPr>
        <w:t>Э.И. Коняев</w:t>
      </w: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F71" w:rsidRPr="00F14BF5" w:rsidRDefault="009B6F71" w:rsidP="009B6F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1071" w:rsidRDefault="00901071"/>
    <w:sectPr w:rsidR="0090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71"/>
    <w:rsid w:val="00901071"/>
    <w:rsid w:val="009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B6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B6F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12253</Characters>
  <Application>Microsoft Office Word</Application>
  <DocSecurity>0</DocSecurity>
  <Lines>102</Lines>
  <Paragraphs>28</Paragraphs>
  <ScaleCrop>false</ScaleCrop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2019-07-01T01:14:00Z</dcterms:created>
  <dcterms:modified xsi:type="dcterms:W3CDTF">2019-07-01T01:15:00Z</dcterms:modified>
</cp:coreProperties>
</file>